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7"/>
        <w:gridCol w:w="7117"/>
      </w:tblGrid>
      <w:tr w:rsidR="003D1735" w:rsidTr="00D44B76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35" w:rsidRDefault="003D1735" w:rsidP="00D44B76">
            <w:pPr>
              <w:rPr>
                <w:sz w:val="40"/>
                <w:szCs w:val="40"/>
                <w:u w:val="single"/>
              </w:rPr>
            </w:pPr>
            <w:bookmarkStart w:id="0" w:name="_GoBack"/>
            <w:bookmarkEnd w:id="0"/>
            <w:r>
              <w:rPr>
                <w:sz w:val="40"/>
                <w:szCs w:val="40"/>
                <w:u w:val="single"/>
              </w:rPr>
              <w:t>Achievement and Progress</w:t>
            </w:r>
          </w:p>
          <w:p w:rsidR="003D1735" w:rsidRDefault="003D1735" w:rsidP="00D44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Outstanding achievement and progress with students being exceptionally well prepared for the next stage in their education.</w:t>
            </w:r>
          </w:p>
          <w:p w:rsidR="003D1735" w:rsidRDefault="003D1735" w:rsidP="003D17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All students make rapid and sustained progress across key stages and beyond.</w:t>
            </w:r>
          </w:p>
          <w:p w:rsidR="003D1735" w:rsidRDefault="003D1735" w:rsidP="003D17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Students are well equipped to make effective choices through their education with clear goals.</w:t>
            </w:r>
          </w:p>
          <w:p w:rsidR="003D1735" w:rsidRPr="004467FB" w:rsidRDefault="003D1735" w:rsidP="004467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 wide range of indicators show the achievement gap is closing rapidly with an upwards trend.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35" w:rsidRDefault="003D1735" w:rsidP="00D44B76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Teaching and Learning</w:t>
            </w:r>
          </w:p>
          <w:p w:rsidR="003D1735" w:rsidRDefault="003D1735" w:rsidP="00D44B76">
            <w:pPr>
              <w:rPr>
                <w:b/>
                <w:spacing w:val="5"/>
                <w:sz w:val="28"/>
                <w:szCs w:val="28"/>
              </w:rPr>
            </w:pPr>
            <w:r>
              <w:rPr>
                <w:b/>
                <w:spacing w:val="5"/>
                <w:sz w:val="28"/>
                <w:szCs w:val="28"/>
              </w:rPr>
              <w:t>Teaching in all key stages and in all subjects is outstanding</w:t>
            </w:r>
          </w:p>
          <w:p w:rsidR="003D1735" w:rsidRDefault="003D1735" w:rsidP="00D44B76">
            <w:pPr>
              <w:pStyle w:val="ListParagraph"/>
              <w:numPr>
                <w:ilvl w:val="0"/>
                <w:numId w:val="2"/>
              </w:numPr>
              <w:rPr>
                <w:rFonts w:eastAsia="Arial Unicode MS" w:cstheme="minorHAnsi"/>
                <w:sz w:val="28"/>
                <w:szCs w:val="28"/>
                <w:lang w:eastAsia="en-US"/>
              </w:rPr>
            </w:pPr>
            <w:r>
              <w:rPr>
                <w:rFonts w:eastAsia="Arial Unicode MS" w:cstheme="minorHAnsi"/>
                <w:sz w:val="28"/>
                <w:szCs w:val="28"/>
                <w:lang w:eastAsia="en-US"/>
              </w:rPr>
              <w:t xml:space="preserve">A highly engaging and evolving curriculum </w:t>
            </w:r>
          </w:p>
          <w:p w:rsidR="003D1735" w:rsidRDefault="003D1735" w:rsidP="003D17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Arial Unicode MS" w:cstheme="minorHAnsi"/>
                <w:sz w:val="28"/>
                <w:szCs w:val="28"/>
                <w:lang w:eastAsia="en-US"/>
              </w:rPr>
            </w:pPr>
            <w:r>
              <w:rPr>
                <w:rFonts w:eastAsia="Arial Unicode MS" w:cstheme="minorHAnsi"/>
                <w:sz w:val="28"/>
                <w:szCs w:val="28"/>
                <w:lang w:eastAsia="en-US"/>
              </w:rPr>
              <w:t>An outstanding teaching and learning community</w:t>
            </w:r>
          </w:p>
          <w:p w:rsidR="003D1735" w:rsidRDefault="003D1735" w:rsidP="003D17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u w:val="single"/>
                <w:lang w:eastAsia="en-US"/>
              </w:rPr>
            </w:pPr>
            <w:r>
              <w:rPr>
                <w:rFonts w:eastAsia="Arial Unicode MS" w:cstheme="minorHAnsi"/>
                <w:sz w:val="28"/>
                <w:szCs w:val="28"/>
                <w:lang w:eastAsia="en-US"/>
              </w:rPr>
              <w:t>Outstanding levels of attainment and progress for all groups of students</w:t>
            </w:r>
          </w:p>
        </w:tc>
      </w:tr>
      <w:tr w:rsidR="003D1735" w:rsidTr="00D44B76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35" w:rsidRDefault="003D1735" w:rsidP="00D44B76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>Behaviour and Safety</w:t>
            </w:r>
          </w:p>
          <w:p w:rsidR="003D1735" w:rsidRDefault="003D1735" w:rsidP="00D44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 outstanding climate and culture evident to all</w:t>
            </w:r>
          </w:p>
          <w:p w:rsidR="003D1735" w:rsidRDefault="003D1735" w:rsidP="003D1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eastAsia="Arial Unicode MS" w:cstheme="minorHAnsi"/>
                <w:sz w:val="28"/>
                <w:szCs w:val="28"/>
                <w:lang w:eastAsia="en-US"/>
              </w:rPr>
            </w:pPr>
            <w:r>
              <w:rPr>
                <w:rFonts w:eastAsia="Arial Unicode MS" w:cstheme="minorHAnsi"/>
                <w:sz w:val="28"/>
                <w:szCs w:val="28"/>
                <w:lang w:eastAsia="en-US"/>
              </w:rPr>
              <w:t>A culture of rewards and recognition.</w:t>
            </w:r>
          </w:p>
          <w:p w:rsidR="003D1735" w:rsidRDefault="003D1735" w:rsidP="003D1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eastAsia="Arial Unicode MS" w:cstheme="minorHAnsi"/>
                <w:sz w:val="28"/>
                <w:szCs w:val="28"/>
                <w:lang w:eastAsia="en-US"/>
              </w:rPr>
            </w:pPr>
            <w:r>
              <w:rPr>
                <w:rFonts w:eastAsia="Arial Unicode MS" w:cstheme="minorHAnsi"/>
                <w:sz w:val="28"/>
                <w:szCs w:val="28"/>
                <w:lang w:eastAsia="en-US"/>
              </w:rPr>
              <w:t>A highly engaged community.</w:t>
            </w:r>
          </w:p>
          <w:p w:rsidR="003D1735" w:rsidRDefault="003D1735" w:rsidP="003D1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eastAsia="Arial Unicode MS" w:cstheme="minorHAnsi"/>
                <w:sz w:val="28"/>
                <w:szCs w:val="28"/>
                <w:lang w:eastAsia="en-US"/>
              </w:rPr>
            </w:pPr>
            <w:r>
              <w:rPr>
                <w:rFonts w:eastAsia="Arial Unicode MS" w:cstheme="minorHAnsi"/>
                <w:sz w:val="28"/>
                <w:szCs w:val="28"/>
                <w:lang w:eastAsia="en-US"/>
              </w:rPr>
              <w:t xml:space="preserve">A calm, orderly and considerate environment. </w:t>
            </w:r>
          </w:p>
          <w:p w:rsidR="003D1735" w:rsidRDefault="003D1735" w:rsidP="00D44B76">
            <w:pPr>
              <w:rPr>
                <w:rFonts w:eastAsiaTheme="minorHAnsi"/>
                <w:lang w:eastAsia="en-US"/>
              </w:rPr>
            </w:pPr>
          </w:p>
          <w:p w:rsidR="003D1735" w:rsidRDefault="003D1735" w:rsidP="00D44B76">
            <w:pPr>
              <w:rPr>
                <w:lang w:eastAsia="en-US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735" w:rsidRDefault="003D1735" w:rsidP="00D44B76">
            <w:pPr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  <w:u w:val="single"/>
              </w:rPr>
              <w:t xml:space="preserve">Leadership and Management </w:t>
            </w:r>
          </w:p>
          <w:p w:rsidR="003D1735" w:rsidRDefault="003D1735" w:rsidP="00D44B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Leadership and management at all levels is outstanding</w:t>
            </w:r>
          </w:p>
          <w:p w:rsidR="003D1735" w:rsidRDefault="003D1735" w:rsidP="003D17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Achievement of all groups throughout the school is outstanding.</w:t>
            </w:r>
          </w:p>
          <w:p w:rsidR="003D1735" w:rsidRDefault="003D1735" w:rsidP="003D17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All stakeholders will demonstrate the values and ethos of our community.</w:t>
            </w:r>
          </w:p>
          <w:p w:rsidR="003D1735" w:rsidRDefault="003D1735" w:rsidP="003D17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All individuals demonstrate a relentless drive to improve their own performance.</w:t>
            </w:r>
          </w:p>
        </w:tc>
      </w:tr>
    </w:tbl>
    <w:p w:rsidR="00AB0C28" w:rsidRDefault="00AB0C28" w:rsidP="004467FB"/>
    <w:sectPr w:rsidR="00AB0C28" w:rsidSect="004467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A73"/>
    <w:multiLevelType w:val="hybridMultilevel"/>
    <w:tmpl w:val="81E6F978"/>
    <w:lvl w:ilvl="0" w:tplc="319ED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0272C"/>
    <w:multiLevelType w:val="hybridMultilevel"/>
    <w:tmpl w:val="81A0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57F6"/>
    <w:multiLevelType w:val="hybridMultilevel"/>
    <w:tmpl w:val="0EECB9BC"/>
    <w:lvl w:ilvl="0" w:tplc="D3D88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B7E66"/>
    <w:multiLevelType w:val="hybridMultilevel"/>
    <w:tmpl w:val="4B849448"/>
    <w:lvl w:ilvl="0" w:tplc="36327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35"/>
    <w:rsid w:val="003D1735"/>
    <w:rsid w:val="0041347F"/>
    <w:rsid w:val="004467FB"/>
    <w:rsid w:val="00802699"/>
    <w:rsid w:val="00AB0C2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7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7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7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7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8E8E195C</Template>
  <TotalTime>0</TotalTime>
  <Pages>1</Pages>
  <Words>168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Ray-Choudhuri</dc:creator>
  <cp:lastModifiedBy>Jane Keeley</cp:lastModifiedBy>
  <cp:revision>2</cp:revision>
  <dcterms:created xsi:type="dcterms:W3CDTF">2013-08-15T12:41:00Z</dcterms:created>
  <dcterms:modified xsi:type="dcterms:W3CDTF">2013-08-15T12:41:00Z</dcterms:modified>
</cp:coreProperties>
</file>